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8EE" w:rsidRPr="00303EC8" w:rsidRDefault="008E68EE" w:rsidP="008E68EE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303EC8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STATUTS DE L’ASSOCIATION</w:t>
      </w:r>
    </w:p>
    <w:p w:rsidR="008E68EE" w:rsidRPr="00D83202" w:rsidRDefault="008E68EE" w:rsidP="008E68EE">
      <w:pPr>
        <w:spacing w:before="2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83202">
        <w:rPr>
          <w:rFonts w:ascii="Times New Roman" w:eastAsia="Times New Roman" w:hAnsi="Times New Roman" w:cs="Times New Roman"/>
          <w:sz w:val="20"/>
          <w:szCs w:val="20"/>
        </w:rPr>
        <w:t>(Dénomination sociale)</w:t>
      </w:r>
    </w:p>
    <w:p w:rsidR="008E68EE" w:rsidRPr="00D83202" w:rsidRDefault="008E68EE" w:rsidP="008E68EE">
      <w:pPr>
        <w:spacing w:before="2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83202">
        <w:rPr>
          <w:rFonts w:ascii="Times New Roman" w:eastAsia="Times New Roman" w:hAnsi="Times New Roman" w:cs="Times New Roman"/>
          <w:sz w:val="20"/>
          <w:szCs w:val="20"/>
        </w:rPr>
        <w:t xml:space="preserve">Association </w:t>
      </w:r>
      <w:r>
        <w:rPr>
          <w:rFonts w:ascii="Times New Roman" w:eastAsia="Times New Roman" w:hAnsi="Times New Roman" w:cs="Times New Roman"/>
          <w:sz w:val="20"/>
          <w:szCs w:val="20"/>
        </w:rPr>
        <w:t>encadrée par</w:t>
      </w:r>
      <w:r w:rsidRPr="00D83202">
        <w:rPr>
          <w:rFonts w:ascii="Times New Roman" w:eastAsia="Times New Roman" w:hAnsi="Times New Roman" w:cs="Times New Roman"/>
          <w:sz w:val="20"/>
          <w:szCs w:val="20"/>
        </w:rPr>
        <w:t xml:space="preserve"> la loi du 1er juillet 1901</w:t>
      </w:r>
    </w:p>
    <w:p w:rsidR="008E68EE" w:rsidRPr="00D83202" w:rsidRDefault="008E68EE" w:rsidP="008E68EE">
      <w:pPr>
        <w:spacing w:before="2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D83202">
        <w:rPr>
          <w:rFonts w:ascii="Times New Roman" w:eastAsia="Times New Roman" w:hAnsi="Times New Roman" w:cs="Times New Roman"/>
          <w:sz w:val="20"/>
          <w:szCs w:val="20"/>
        </w:rPr>
        <w:t>et</w:t>
      </w:r>
      <w:proofErr w:type="gramEnd"/>
      <w:r w:rsidRPr="00D832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 w:rsidRPr="00D83202">
        <w:rPr>
          <w:rFonts w:ascii="Times New Roman" w:eastAsia="Times New Roman" w:hAnsi="Times New Roman" w:cs="Times New Roman"/>
          <w:sz w:val="20"/>
          <w:szCs w:val="20"/>
        </w:rPr>
        <w:t xml:space="preserve"> décret du 16 août 1901</w:t>
      </w:r>
    </w:p>
    <w:p w:rsidR="008E68EE" w:rsidRPr="00D83202" w:rsidRDefault="008E68EE" w:rsidP="008E68EE">
      <w:pPr>
        <w:spacing w:before="2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83202">
        <w:rPr>
          <w:rFonts w:ascii="Times New Roman" w:eastAsia="Times New Roman" w:hAnsi="Times New Roman" w:cs="Times New Roman"/>
          <w:sz w:val="20"/>
          <w:szCs w:val="20"/>
        </w:rPr>
        <w:t>Article 1 - CONSTITUTION</w:t>
      </w:r>
    </w:p>
    <w:p w:rsidR="008E68EE" w:rsidRDefault="008E68EE" w:rsidP="008E68EE">
      <w:pPr>
        <w:spacing w:before="240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0"/>
          <w:szCs w:val="20"/>
        </w:rPr>
        <w:t>Une association à but non lucratif encadrée par la loi du 1</w:t>
      </w:r>
      <w:r w:rsidRPr="00920C7A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er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juillet 1901 et le décret du 16 août 1901 est créée entre les fondateurs et les adhérents des présents statuts. </w:t>
      </w:r>
    </w:p>
    <w:p w:rsidR="008E68EE" w:rsidRPr="00D83202" w:rsidRDefault="008E68EE" w:rsidP="008E68EE">
      <w:pPr>
        <w:spacing w:before="2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83202">
        <w:rPr>
          <w:rFonts w:ascii="Times New Roman" w:eastAsia="Times New Roman" w:hAnsi="Times New Roman" w:cs="Times New Roman"/>
          <w:sz w:val="20"/>
          <w:szCs w:val="20"/>
        </w:rPr>
        <w:t>Article 2 – DÉNOMINATION</w:t>
      </w:r>
    </w:p>
    <w:p w:rsidR="008E68EE" w:rsidRPr="00D83202" w:rsidRDefault="008E68EE" w:rsidP="008E68EE">
      <w:pPr>
        <w:spacing w:before="2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83202">
        <w:rPr>
          <w:rFonts w:ascii="Times New Roman" w:eastAsia="Times New Roman" w:hAnsi="Times New Roman" w:cs="Times New Roman"/>
          <w:sz w:val="20"/>
          <w:szCs w:val="20"/>
        </w:rPr>
        <w:t xml:space="preserve">L’association a pour </w:t>
      </w:r>
      <w:r>
        <w:rPr>
          <w:rFonts w:ascii="Times New Roman" w:eastAsia="Times New Roman" w:hAnsi="Times New Roman" w:cs="Times New Roman"/>
          <w:sz w:val="20"/>
          <w:szCs w:val="20"/>
        </w:rPr>
        <w:t>dénomination</w:t>
      </w:r>
      <w:r w:rsidRPr="00D83202">
        <w:rPr>
          <w:rFonts w:ascii="Times New Roman" w:eastAsia="Times New Roman" w:hAnsi="Times New Roman" w:cs="Times New Roman"/>
          <w:sz w:val="20"/>
          <w:szCs w:val="20"/>
        </w:rPr>
        <w:t> : ___________ (Sigle : ___________).</w:t>
      </w:r>
    </w:p>
    <w:p w:rsidR="008E68EE" w:rsidRPr="00D83202" w:rsidRDefault="008E68EE" w:rsidP="008E68EE">
      <w:pPr>
        <w:spacing w:before="2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83202">
        <w:rPr>
          <w:rFonts w:ascii="Times New Roman" w:eastAsia="Times New Roman" w:hAnsi="Times New Roman" w:cs="Times New Roman"/>
          <w:sz w:val="20"/>
          <w:szCs w:val="20"/>
        </w:rPr>
        <w:t>Article 3 – OBJET</w:t>
      </w:r>
    </w:p>
    <w:p w:rsidR="008E68EE" w:rsidRPr="00D83202" w:rsidRDefault="008E68EE" w:rsidP="008E68EE">
      <w:pPr>
        <w:spacing w:before="24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L’objet de l’association est</w:t>
      </w:r>
      <w:r w:rsidRPr="00D83202">
        <w:rPr>
          <w:rFonts w:ascii="Times New Roman" w:eastAsia="Times New Roman" w:hAnsi="Times New Roman" w:cs="Times New Roman"/>
          <w:sz w:val="20"/>
          <w:szCs w:val="20"/>
        </w:rPr>
        <w:t> : ___________</w:t>
      </w:r>
    </w:p>
    <w:p w:rsidR="008E68EE" w:rsidRPr="00D83202" w:rsidRDefault="008E68EE" w:rsidP="008E68EE">
      <w:pPr>
        <w:spacing w:before="2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83202">
        <w:rPr>
          <w:rFonts w:ascii="Times New Roman" w:eastAsia="Times New Roman" w:hAnsi="Times New Roman" w:cs="Times New Roman"/>
          <w:sz w:val="20"/>
          <w:szCs w:val="20"/>
        </w:rPr>
        <w:t>Article 4 – SIÈGE SOCIAL</w:t>
      </w:r>
    </w:p>
    <w:p w:rsidR="008E68EE" w:rsidRPr="00D83202" w:rsidRDefault="008E68EE" w:rsidP="008E68EE">
      <w:pPr>
        <w:spacing w:before="2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83202">
        <w:rPr>
          <w:rFonts w:ascii="Times New Roman" w:eastAsia="Times New Roman" w:hAnsi="Times New Roman" w:cs="Times New Roman"/>
          <w:sz w:val="20"/>
          <w:szCs w:val="20"/>
        </w:rPr>
        <w:t xml:space="preserve">Le siège de l’association est </w:t>
      </w:r>
      <w:r>
        <w:rPr>
          <w:rFonts w:ascii="Times New Roman" w:eastAsia="Times New Roman" w:hAnsi="Times New Roman" w:cs="Times New Roman"/>
          <w:sz w:val="20"/>
          <w:szCs w:val="20"/>
        </w:rPr>
        <w:t>établi</w:t>
      </w:r>
      <w:r w:rsidRPr="00D83202">
        <w:rPr>
          <w:rFonts w:ascii="Times New Roman" w:eastAsia="Times New Roman" w:hAnsi="Times New Roman" w:cs="Times New Roman"/>
          <w:sz w:val="20"/>
          <w:szCs w:val="20"/>
        </w:rPr>
        <w:t xml:space="preserve"> à l’adresse suivante : ___________</w:t>
      </w:r>
    </w:p>
    <w:p w:rsidR="008E68EE" w:rsidRPr="00D83202" w:rsidRDefault="008E68EE" w:rsidP="008E68EE">
      <w:pPr>
        <w:spacing w:before="240"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Son transfert peut être effectué</w:t>
      </w:r>
      <w:r w:rsidRPr="00D83202">
        <w:rPr>
          <w:rFonts w:ascii="Times New Roman" w:eastAsia="Times New Roman" w:hAnsi="Times New Roman" w:cs="Times New Roman"/>
          <w:sz w:val="20"/>
          <w:szCs w:val="20"/>
        </w:rPr>
        <w:t xml:space="preserve"> par décision des membres de l’association adoptée en assemblée générale extraordinaire.</w:t>
      </w:r>
    </w:p>
    <w:p w:rsidR="008E68EE" w:rsidRPr="00D83202" w:rsidRDefault="008E68EE" w:rsidP="008E68EE">
      <w:pPr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D83202">
        <w:rPr>
          <w:rFonts w:ascii="Times New Roman" w:eastAsia="Times New Roman" w:hAnsi="Times New Roman" w:cs="Times New Roman"/>
          <w:i/>
          <w:sz w:val="20"/>
          <w:szCs w:val="20"/>
        </w:rPr>
        <w:t>La modification par simple décision du conseil d'administration est envisageable.</w:t>
      </w:r>
    </w:p>
    <w:p w:rsidR="008E68EE" w:rsidRPr="00D83202" w:rsidRDefault="008E68EE" w:rsidP="008E68EE">
      <w:pPr>
        <w:spacing w:before="2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83202">
        <w:rPr>
          <w:rFonts w:ascii="Times New Roman" w:eastAsia="Times New Roman" w:hAnsi="Times New Roman" w:cs="Times New Roman"/>
          <w:sz w:val="20"/>
          <w:szCs w:val="20"/>
        </w:rPr>
        <w:t>Article 5 – DURÉE DE L’ASSOCIATION</w:t>
      </w:r>
    </w:p>
    <w:p w:rsidR="008E68EE" w:rsidRPr="00D83202" w:rsidRDefault="008E68EE" w:rsidP="008E68EE">
      <w:pPr>
        <w:spacing w:before="240"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83202">
        <w:rPr>
          <w:rFonts w:ascii="Times New Roman" w:eastAsia="Times New Roman" w:hAnsi="Times New Roman" w:cs="Times New Roman"/>
          <w:sz w:val="20"/>
          <w:szCs w:val="20"/>
        </w:rPr>
        <w:t>L’association est constituée pour une durée illimitée.</w:t>
      </w:r>
    </w:p>
    <w:p w:rsidR="008E68EE" w:rsidRPr="00D83202" w:rsidRDefault="008E68EE" w:rsidP="008E68EE">
      <w:pPr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D83202">
        <w:rPr>
          <w:rFonts w:ascii="Times New Roman" w:eastAsia="Times New Roman" w:hAnsi="Times New Roman" w:cs="Times New Roman"/>
          <w:i/>
          <w:sz w:val="20"/>
          <w:szCs w:val="20"/>
        </w:rPr>
        <w:t xml:space="preserve">Il est possible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d’indiquer</w:t>
      </w:r>
      <w:r w:rsidRPr="00D83202">
        <w:rPr>
          <w:rFonts w:ascii="Times New Roman" w:eastAsia="Times New Roman" w:hAnsi="Times New Roman" w:cs="Times New Roman"/>
          <w:i/>
          <w:sz w:val="20"/>
          <w:szCs w:val="20"/>
        </w:rPr>
        <w:t xml:space="preserve"> une date précise ou de faire référence à l’atteinte de l’objet social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prévu</w:t>
      </w:r>
      <w:r w:rsidRPr="00D83202">
        <w:rPr>
          <w:rFonts w:ascii="Times New Roman" w:eastAsia="Times New Roman" w:hAnsi="Times New Roman" w:cs="Times New Roman"/>
          <w:i/>
          <w:sz w:val="20"/>
          <w:szCs w:val="20"/>
        </w:rPr>
        <w:t xml:space="preserve"> à l’article 3.</w:t>
      </w:r>
    </w:p>
    <w:p w:rsidR="008E68EE" w:rsidRPr="00D83202" w:rsidRDefault="008E68EE" w:rsidP="008E68EE">
      <w:pPr>
        <w:spacing w:before="2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83202">
        <w:rPr>
          <w:rFonts w:ascii="Times New Roman" w:eastAsia="Times New Roman" w:hAnsi="Times New Roman" w:cs="Times New Roman"/>
          <w:sz w:val="20"/>
          <w:szCs w:val="20"/>
        </w:rPr>
        <w:t>Article 6 – MEMBRES DE L’ASSOCIATION</w:t>
      </w:r>
    </w:p>
    <w:p w:rsidR="008E68EE" w:rsidRPr="00D83202" w:rsidRDefault="008E68EE" w:rsidP="008E68EE">
      <w:pPr>
        <w:spacing w:before="2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83202">
        <w:rPr>
          <w:rFonts w:ascii="Times New Roman" w:eastAsia="Times New Roman" w:hAnsi="Times New Roman" w:cs="Times New Roman"/>
          <w:sz w:val="20"/>
          <w:szCs w:val="20"/>
        </w:rPr>
        <w:t>L’association est composée de :</w:t>
      </w:r>
    </w:p>
    <w:p w:rsidR="008E68EE" w:rsidRPr="00D83202" w:rsidRDefault="008E68EE" w:rsidP="008E68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ind w:left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83202">
        <w:rPr>
          <w:rFonts w:ascii="Times New Roman" w:eastAsia="Times New Roman" w:hAnsi="Times New Roman" w:cs="Times New Roman"/>
          <w:color w:val="000000"/>
          <w:sz w:val="20"/>
          <w:szCs w:val="20"/>
        </w:rPr>
        <w:t>Membres fondateurs ;</w:t>
      </w:r>
    </w:p>
    <w:p w:rsidR="008E68EE" w:rsidRPr="00D83202" w:rsidRDefault="008E68EE" w:rsidP="008E68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ind w:left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83202">
        <w:rPr>
          <w:rFonts w:ascii="Times New Roman" w:eastAsia="Times New Roman" w:hAnsi="Times New Roman" w:cs="Times New Roman"/>
          <w:color w:val="000000"/>
          <w:sz w:val="20"/>
          <w:szCs w:val="20"/>
        </w:rPr>
        <w:t>Membres bienfaiteurs ;</w:t>
      </w:r>
    </w:p>
    <w:p w:rsidR="008E68EE" w:rsidRPr="00D83202" w:rsidRDefault="008E68EE" w:rsidP="008E68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ind w:left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83202">
        <w:rPr>
          <w:rFonts w:ascii="Times New Roman" w:eastAsia="Times New Roman" w:hAnsi="Times New Roman" w:cs="Times New Roman"/>
          <w:color w:val="000000"/>
          <w:sz w:val="20"/>
          <w:szCs w:val="20"/>
        </w:rPr>
        <w:t>Membres adhérents ou usagers.</w:t>
      </w:r>
    </w:p>
    <w:p w:rsidR="008E68EE" w:rsidRPr="00D83202" w:rsidRDefault="008E68EE" w:rsidP="008E68E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>Indiquer</w:t>
      </w:r>
      <w:r w:rsidRPr="00D83202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la nature ou la qualité des membres pouvant adhérer (personnes physiques ou morales), le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montant des</w:t>
      </w:r>
      <w:r w:rsidRPr="00D83202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cotisations à payer ainsi que le droit de vote de chacun.</w:t>
      </w:r>
    </w:p>
    <w:p w:rsidR="008E68EE" w:rsidRPr="00D83202" w:rsidRDefault="008E68EE" w:rsidP="008E68EE">
      <w:pPr>
        <w:spacing w:before="2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83202">
        <w:rPr>
          <w:rFonts w:ascii="Times New Roman" w:eastAsia="Times New Roman" w:hAnsi="Times New Roman" w:cs="Times New Roman"/>
          <w:sz w:val="20"/>
          <w:szCs w:val="20"/>
        </w:rPr>
        <w:t>Article 7 – CONDITIONS D’ADHÉSION (article optionnel)</w:t>
      </w:r>
    </w:p>
    <w:p w:rsidR="008E68EE" w:rsidRPr="00D83202" w:rsidRDefault="008E68EE" w:rsidP="008E68EE">
      <w:pPr>
        <w:spacing w:before="24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D83202">
        <w:rPr>
          <w:rFonts w:ascii="Times New Roman" w:eastAsia="Times New Roman" w:hAnsi="Times New Roman" w:cs="Times New Roman"/>
          <w:i/>
          <w:sz w:val="20"/>
          <w:szCs w:val="20"/>
        </w:rPr>
        <w:t xml:space="preserve">L’association peut être ouverte à tous,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à savoir</w:t>
      </w:r>
      <w:r w:rsidRPr="00D83202">
        <w:rPr>
          <w:rFonts w:ascii="Times New Roman" w:eastAsia="Times New Roman" w:hAnsi="Times New Roman" w:cs="Times New Roman"/>
          <w:i/>
          <w:sz w:val="20"/>
          <w:szCs w:val="20"/>
        </w:rPr>
        <w:t xml:space="preserve"> sans condition ni distinction.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Les conditions d’adhésion à l’association de production audiovisuelle peuvent aussi être définies dans cet article (</w:t>
      </w:r>
      <w:r w:rsidRPr="00D83202">
        <w:rPr>
          <w:rFonts w:ascii="Times New Roman" w:eastAsia="Times New Roman" w:hAnsi="Times New Roman" w:cs="Times New Roman"/>
          <w:i/>
          <w:sz w:val="20"/>
          <w:szCs w:val="20"/>
        </w:rPr>
        <w:t>nécessité d’être parrainé, conditions d’âge ou d’expérience, ou encore agrément par l’un des organes de l’association).</w:t>
      </w:r>
    </w:p>
    <w:p w:rsidR="008E68EE" w:rsidRPr="00D83202" w:rsidRDefault="008E68EE" w:rsidP="008E68EE">
      <w:pPr>
        <w:spacing w:before="2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83202">
        <w:rPr>
          <w:rFonts w:ascii="Times New Roman" w:eastAsia="Times New Roman" w:hAnsi="Times New Roman" w:cs="Times New Roman"/>
          <w:sz w:val="20"/>
          <w:szCs w:val="20"/>
        </w:rPr>
        <w:t>Article 8 – RETRAIT, DÉMISSION ET RADIATION D’UN MEMBRE</w:t>
      </w:r>
    </w:p>
    <w:p w:rsidR="008E68EE" w:rsidRPr="00D83202" w:rsidRDefault="008E68EE" w:rsidP="008E68EE">
      <w:pPr>
        <w:spacing w:before="2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83202">
        <w:rPr>
          <w:rFonts w:ascii="Times New Roman" w:eastAsia="Times New Roman" w:hAnsi="Times New Roman" w:cs="Times New Roman"/>
          <w:sz w:val="20"/>
          <w:szCs w:val="20"/>
        </w:rPr>
        <w:lastRenderedPageBreak/>
        <w:t>La qualité de membre se perd par :</w:t>
      </w:r>
    </w:p>
    <w:p w:rsidR="008E68EE" w:rsidRPr="00D83202" w:rsidRDefault="008E68EE" w:rsidP="008E68EE">
      <w:pPr>
        <w:spacing w:before="2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83202">
        <w:rPr>
          <w:rFonts w:ascii="Times New Roman" w:eastAsia="Times New Roman" w:hAnsi="Times New Roman" w:cs="Times New Roman"/>
          <w:sz w:val="20"/>
          <w:szCs w:val="20"/>
        </w:rPr>
        <w:t>a) La démission;</w:t>
      </w:r>
    </w:p>
    <w:p w:rsidR="008E68EE" w:rsidRPr="00D83202" w:rsidRDefault="008E68EE" w:rsidP="008E68EE">
      <w:pPr>
        <w:spacing w:before="2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83202">
        <w:rPr>
          <w:rFonts w:ascii="Times New Roman" w:eastAsia="Times New Roman" w:hAnsi="Times New Roman" w:cs="Times New Roman"/>
          <w:sz w:val="20"/>
          <w:szCs w:val="20"/>
        </w:rPr>
        <w:t>b) Le décès;</w:t>
      </w:r>
    </w:p>
    <w:p w:rsidR="008E68EE" w:rsidRDefault="008E68EE" w:rsidP="008E68EE">
      <w:pPr>
        <w:spacing w:before="2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83202">
        <w:rPr>
          <w:rFonts w:ascii="Times New Roman" w:eastAsia="Times New Roman" w:hAnsi="Times New Roman" w:cs="Times New Roman"/>
          <w:sz w:val="20"/>
          <w:szCs w:val="20"/>
        </w:rPr>
        <w:t xml:space="preserve">c) La radiation </w:t>
      </w:r>
      <w:r>
        <w:rPr>
          <w:rFonts w:ascii="Times New Roman" w:eastAsia="Times New Roman" w:hAnsi="Times New Roman" w:cs="Times New Roman"/>
          <w:sz w:val="20"/>
          <w:szCs w:val="20"/>
        </w:rPr>
        <w:t>décidée</w:t>
      </w:r>
      <w:r w:rsidRPr="00D83202">
        <w:rPr>
          <w:rFonts w:ascii="Times New Roman" w:eastAsia="Times New Roman" w:hAnsi="Times New Roman" w:cs="Times New Roman"/>
          <w:sz w:val="20"/>
          <w:szCs w:val="20"/>
        </w:rPr>
        <w:t xml:space="preserve"> par le conseil d'administration pour non-paiement de la cotisation ou pour motif grave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Une lettre recommandée doit être préalablement remise à l’intéressé lui demandant des explications devant le bureau et/ou par écrit. </w:t>
      </w:r>
    </w:p>
    <w:p w:rsidR="008E68EE" w:rsidRPr="00D83202" w:rsidRDefault="008E68EE" w:rsidP="008E68EE">
      <w:pPr>
        <w:spacing w:before="24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Mentionner</w:t>
      </w:r>
      <w:r w:rsidRPr="00D83202">
        <w:rPr>
          <w:rFonts w:ascii="Times New Roman" w:eastAsia="Times New Roman" w:hAnsi="Times New Roman" w:cs="Times New Roman"/>
          <w:i/>
          <w:sz w:val="20"/>
          <w:szCs w:val="20"/>
        </w:rPr>
        <w:t xml:space="preserve"> les modalités de la radiation ainsi que les possibilités de défense et de recours du membre concerné. Les motifs graves seront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précisés</w:t>
      </w:r>
      <w:r w:rsidRPr="00D83202">
        <w:rPr>
          <w:rFonts w:ascii="Times New Roman" w:eastAsia="Times New Roman" w:hAnsi="Times New Roman" w:cs="Times New Roman"/>
          <w:i/>
          <w:sz w:val="20"/>
          <w:szCs w:val="20"/>
        </w:rPr>
        <w:t xml:space="preserve"> dans cet article ou dans le règlement intérieur.</w:t>
      </w:r>
    </w:p>
    <w:p w:rsidR="008E68EE" w:rsidRPr="00D83202" w:rsidRDefault="008E68EE" w:rsidP="008E68EE">
      <w:pPr>
        <w:spacing w:before="2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83202">
        <w:rPr>
          <w:rFonts w:ascii="Times New Roman" w:eastAsia="Times New Roman" w:hAnsi="Times New Roman" w:cs="Times New Roman"/>
          <w:sz w:val="20"/>
          <w:szCs w:val="20"/>
        </w:rPr>
        <w:t>Article 9 – MOYENS D’ACTION</w:t>
      </w:r>
    </w:p>
    <w:p w:rsidR="008E68EE" w:rsidRPr="00D83202" w:rsidRDefault="008E68EE" w:rsidP="008E68EE">
      <w:pPr>
        <w:spacing w:before="2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83202">
        <w:rPr>
          <w:rFonts w:ascii="Times New Roman" w:eastAsia="Times New Roman" w:hAnsi="Times New Roman" w:cs="Times New Roman"/>
          <w:sz w:val="20"/>
          <w:szCs w:val="20"/>
        </w:rPr>
        <w:t>Article 10 – MOYENS DE FINANCEMENT</w:t>
      </w:r>
    </w:p>
    <w:p w:rsidR="008E68EE" w:rsidRPr="00D83202" w:rsidRDefault="008E68EE" w:rsidP="008E68EE">
      <w:pPr>
        <w:spacing w:before="2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83202">
        <w:rPr>
          <w:rFonts w:ascii="Times New Roman" w:eastAsia="Times New Roman" w:hAnsi="Times New Roman" w:cs="Times New Roman"/>
          <w:sz w:val="20"/>
          <w:szCs w:val="20"/>
        </w:rPr>
        <w:t>Les ressources de l’association comprennent :</w:t>
      </w:r>
    </w:p>
    <w:p w:rsidR="008E68EE" w:rsidRPr="00D83202" w:rsidRDefault="008E68EE" w:rsidP="008E68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83202">
        <w:rPr>
          <w:rFonts w:ascii="Times New Roman" w:eastAsia="Times New Roman" w:hAnsi="Times New Roman" w:cs="Times New Roman"/>
          <w:color w:val="000000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 </w:t>
      </w:r>
      <w:r w:rsidRPr="00D8320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droits d’entrée et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</w:t>
      </w:r>
      <w:r w:rsidRPr="00D83202">
        <w:rPr>
          <w:rFonts w:ascii="Times New Roman" w:eastAsia="Times New Roman" w:hAnsi="Times New Roman" w:cs="Times New Roman"/>
          <w:color w:val="000000"/>
          <w:sz w:val="20"/>
          <w:szCs w:val="20"/>
        </w:rPr>
        <w:t>es cotisations;</w:t>
      </w:r>
    </w:p>
    <w:p w:rsidR="008E68EE" w:rsidRPr="00D83202" w:rsidRDefault="008E68EE" w:rsidP="008E68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83202">
        <w:rPr>
          <w:rFonts w:ascii="Times New Roman" w:eastAsia="Times New Roman" w:hAnsi="Times New Roman" w:cs="Times New Roman"/>
          <w:color w:val="000000"/>
          <w:sz w:val="20"/>
          <w:szCs w:val="20"/>
        </w:rPr>
        <w:t>Les subventions de l’État et des collectivités publiques (départements et communes).</w:t>
      </w:r>
    </w:p>
    <w:p w:rsidR="008E68EE" w:rsidRPr="00D83202" w:rsidRDefault="008E68EE" w:rsidP="008E68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83202">
        <w:rPr>
          <w:rFonts w:ascii="Times New Roman" w:eastAsia="Times New Roman" w:hAnsi="Times New Roman" w:cs="Times New Roman"/>
          <w:color w:val="000000"/>
          <w:sz w:val="20"/>
          <w:szCs w:val="20"/>
        </w:rPr>
        <w:t>Toutes les ressources autorisées par les lois et règlements en vigueur.</w:t>
      </w:r>
    </w:p>
    <w:p w:rsidR="008E68EE" w:rsidRPr="00D83202" w:rsidRDefault="008E68EE" w:rsidP="008E68EE">
      <w:pPr>
        <w:spacing w:before="2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83202">
        <w:rPr>
          <w:rFonts w:ascii="Times New Roman" w:eastAsia="Times New Roman" w:hAnsi="Times New Roman" w:cs="Times New Roman"/>
          <w:sz w:val="20"/>
          <w:szCs w:val="20"/>
        </w:rPr>
        <w:t>Article 11 – ASSEMBLÉES GÉNÉRALES</w:t>
      </w:r>
    </w:p>
    <w:p w:rsidR="008E68EE" w:rsidRPr="00D83202" w:rsidRDefault="008E68EE" w:rsidP="008E68E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ind w:left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83202">
        <w:rPr>
          <w:rFonts w:ascii="Times New Roman" w:eastAsia="Times New Roman" w:hAnsi="Times New Roman" w:cs="Times New Roman"/>
          <w:color w:val="000000"/>
          <w:sz w:val="20"/>
          <w:szCs w:val="20"/>
        </w:rPr>
        <w:t>Assemblée générale ordinaire</w:t>
      </w:r>
    </w:p>
    <w:p w:rsidR="008E68EE" w:rsidRPr="00D83202" w:rsidRDefault="008E68EE" w:rsidP="008E68E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83202">
        <w:rPr>
          <w:rFonts w:ascii="Times New Roman" w:eastAsia="Times New Roman" w:hAnsi="Times New Roman" w:cs="Times New Roman"/>
          <w:color w:val="000000"/>
          <w:sz w:val="20"/>
          <w:szCs w:val="20"/>
        </w:rPr>
        <w:t>Assemblée générale extraordinaire</w:t>
      </w:r>
    </w:p>
    <w:p w:rsidR="008E68EE" w:rsidRPr="00D83202" w:rsidRDefault="008E68EE" w:rsidP="008E68EE">
      <w:pPr>
        <w:spacing w:before="2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83202">
        <w:rPr>
          <w:rFonts w:ascii="Times New Roman" w:eastAsia="Times New Roman" w:hAnsi="Times New Roman" w:cs="Times New Roman"/>
          <w:sz w:val="20"/>
          <w:szCs w:val="20"/>
        </w:rPr>
        <w:t>Article 12 – CONSEIL D’ADMINISTRATION</w:t>
      </w:r>
    </w:p>
    <w:p w:rsidR="008E68EE" w:rsidRPr="00D83202" w:rsidRDefault="008E68EE" w:rsidP="008E68EE">
      <w:pPr>
        <w:spacing w:before="2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83202">
        <w:rPr>
          <w:rFonts w:ascii="Times New Roman" w:eastAsia="Times New Roman" w:hAnsi="Times New Roman" w:cs="Times New Roman"/>
          <w:sz w:val="20"/>
          <w:szCs w:val="20"/>
        </w:rPr>
        <w:t>Le conseil d’administration est composé de membres élus par l’assemblée générale.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Cette entité se charge de l’administration de</w:t>
      </w:r>
      <w:r w:rsidRPr="00D83202">
        <w:rPr>
          <w:rFonts w:ascii="Times New Roman" w:eastAsia="Times New Roman" w:hAnsi="Times New Roman" w:cs="Times New Roman"/>
          <w:sz w:val="20"/>
          <w:szCs w:val="20"/>
        </w:rPr>
        <w:t xml:space="preserve"> l’association. Il </w:t>
      </w:r>
    </w:p>
    <w:p w:rsidR="008E68EE" w:rsidRDefault="008E68EE" w:rsidP="008E68EE">
      <w:pPr>
        <w:spacing w:before="24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Le renouvellement du conseil d’administration s’effectue tous les ans lors de l’assemblée générale ordinaire. Les membres sortants peuvent être réélus. </w:t>
      </w:r>
    </w:p>
    <w:p w:rsidR="008E68EE" w:rsidRPr="00D83202" w:rsidRDefault="008E68EE" w:rsidP="008E68EE">
      <w:pPr>
        <w:spacing w:before="24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Une réunion du conseil d’administration doit être tenue au moins une fois par an. </w:t>
      </w:r>
      <w:r w:rsidRPr="00D83202">
        <w:rPr>
          <w:rFonts w:ascii="Times New Roman" w:eastAsia="Times New Roman" w:hAnsi="Times New Roman" w:cs="Times New Roman"/>
          <w:sz w:val="20"/>
          <w:szCs w:val="20"/>
        </w:rPr>
        <w:t>Les décisions sont prises à la majorité absolue des voix, soit 50 % + 1 voix.</w:t>
      </w:r>
    </w:p>
    <w:p w:rsidR="008E68EE" w:rsidRPr="00D83202" w:rsidRDefault="008E68EE" w:rsidP="008E68EE">
      <w:pPr>
        <w:spacing w:before="2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83202">
        <w:rPr>
          <w:rFonts w:ascii="Times New Roman" w:eastAsia="Times New Roman" w:hAnsi="Times New Roman" w:cs="Times New Roman"/>
          <w:sz w:val="20"/>
          <w:szCs w:val="20"/>
        </w:rPr>
        <w:t>Les pouvoirs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conférés</w:t>
      </w:r>
      <w:r w:rsidRPr="00D83202">
        <w:rPr>
          <w:rFonts w:ascii="Times New Roman" w:eastAsia="Times New Roman" w:hAnsi="Times New Roman" w:cs="Times New Roman"/>
          <w:sz w:val="20"/>
          <w:szCs w:val="20"/>
        </w:rPr>
        <w:t xml:space="preserve"> au conseil d’administration sont </w:t>
      </w:r>
      <w:r>
        <w:rPr>
          <w:rFonts w:ascii="Times New Roman" w:eastAsia="Times New Roman" w:hAnsi="Times New Roman" w:cs="Times New Roman"/>
          <w:sz w:val="20"/>
          <w:szCs w:val="20"/>
        </w:rPr>
        <w:t>indiqués</w:t>
      </w:r>
      <w:r w:rsidRPr="00D83202">
        <w:rPr>
          <w:rFonts w:ascii="Times New Roman" w:eastAsia="Times New Roman" w:hAnsi="Times New Roman" w:cs="Times New Roman"/>
          <w:sz w:val="20"/>
          <w:szCs w:val="20"/>
        </w:rPr>
        <w:t xml:space="preserve"> dans le règlement intérieur.</w:t>
      </w:r>
    </w:p>
    <w:p w:rsidR="008E68EE" w:rsidRPr="00D83202" w:rsidRDefault="008E68EE" w:rsidP="008E68EE">
      <w:pPr>
        <w:spacing w:before="2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83202">
        <w:rPr>
          <w:rFonts w:ascii="Times New Roman" w:eastAsia="Times New Roman" w:hAnsi="Times New Roman" w:cs="Times New Roman"/>
          <w:sz w:val="20"/>
          <w:szCs w:val="20"/>
        </w:rPr>
        <w:t>Article 13 – BUREAU</w:t>
      </w:r>
    </w:p>
    <w:p w:rsidR="008E68EE" w:rsidRPr="00D83202" w:rsidRDefault="008E68EE" w:rsidP="008E68EE">
      <w:pPr>
        <w:spacing w:before="2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83202">
        <w:rPr>
          <w:rFonts w:ascii="Times New Roman" w:eastAsia="Times New Roman" w:hAnsi="Times New Roman" w:cs="Times New Roman"/>
          <w:sz w:val="20"/>
          <w:szCs w:val="20"/>
        </w:rPr>
        <w:t xml:space="preserve">Le conseil d’administration désigne parmi ses membres un bureau </w:t>
      </w:r>
      <w:r>
        <w:rPr>
          <w:rFonts w:ascii="Times New Roman" w:eastAsia="Times New Roman" w:hAnsi="Times New Roman" w:cs="Times New Roman"/>
          <w:sz w:val="20"/>
          <w:szCs w:val="20"/>
        </w:rPr>
        <w:t>constitué de</w:t>
      </w:r>
      <w:r w:rsidRPr="00D83202">
        <w:rPr>
          <w:rFonts w:ascii="Times New Roman" w:eastAsia="Times New Roman" w:hAnsi="Times New Roman" w:cs="Times New Roman"/>
          <w:sz w:val="20"/>
          <w:szCs w:val="20"/>
        </w:rPr>
        <w:t xml:space="preserve"> :</w:t>
      </w:r>
    </w:p>
    <w:p w:rsidR="008E68EE" w:rsidRPr="00D83202" w:rsidRDefault="008E68EE" w:rsidP="008E68E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ind w:left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83202">
        <w:rPr>
          <w:rFonts w:ascii="Times New Roman" w:eastAsia="Times New Roman" w:hAnsi="Times New Roman" w:cs="Times New Roman"/>
          <w:color w:val="000000"/>
          <w:sz w:val="20"/>
          <w:szCs w:val="20"/>
        </w:rPr>
        <w:t>Un ou plusieurs vice-présidents ;</w:t>
      </w:r>
    </w:p>
    <w:p w:rsidR="008E68EE" w:rsidRPr="00D83202" w:rsidRDefault="008E68EE" w:rsidP="008E68E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ind w:left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83202">
        <w:rPr>
          <w:rFonts w:ascii="Times New Roman" w:eastAsia="Times New Roman" w:hAnsi="Times New Roman" w:cs="Times New Roman"/>
          <w:color w:val="000000"/>
          <w:sz w:val="20"/>
          <w:szCs w:val="20"/>
        </w:rPr>
        <w:t>Un secrétaire et éventuellement un ou plusieurs secrétaires adjoints ;</w:t>
      </w:r>
    </w:p>
    <w:p w:rsidR="008E68EE" w:rsidRPr="00D83202" w:rsidRDefault="008E68EE" w:rsidP="008E68E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83202">
        <w:rPr>
          <w:rFonts w:ascii="Times New Roman" w:eastAsia="Times New Roman" w:hAnsi="Times New Roman" w:cs="Times New Roman"/>
          <w:color w:val="000000"/>
          <w:sz w:val="20"/>
          <w:szCs w:val="20"/>
        </w:rPr>
        <w:t>Un trésorier, et éventuellement un ou plusieurs trésoriers adjoints.</w:t>
      </w:r>
    </w:p>
    <w:p w:rsidR="008E68EE" w:rsidRPr="00D83202" w:rsidRDefault="008E68EE" w:rsidP="008E68EE">
      <w:pPr>
        <w:spacing w:before="24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Les</w:t>
      </w:r>
      <w:r w:rsidRPr="00D83202">
        <w:rPr>
          <w:rFonts w:ascii="Times New Roman" w:eastAsia="Times New Roman" w:hAnsi="Times New Roman" w:cs="Times New Roman"/>
          <w:sz w:val="20"/>
          <w:szCs w:val="20"/>
        </w:rPr>
        <w:t xml:space="preserve"> fonctions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ne sont pas cumulables</w:t>
      </w:r>
      <w:r w:rsidRPr="00D83202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8E68EE" w:rsidRPr="00D83202" w:rsidRDefault="008E68EE" w:rsidP="008E68EE">
      <w:pPr>
        <w:spacing w:before="2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83202">
        <w:rPr>
          <w:rFonts w:ascii="Times New Roman" w:eastAsia="Times New Roman" w:hAnsi="Times New Roman" w:cs="Times New Roman"/>
          <w:sz w:val="20"/>
          <w:szCs w:val="20"/>
        </w:rPr>
        <w:t xml:space="preserve">Les pouvoirs et attributions de chaque membre du bureau sont </w:t>
      </w:r>
      <w:r>
        <w:rPr>
          <w:rFonts w:ascii="Times New Roman" w:eastAsia="Times New Roman" w:hAnsi="Times New Roman" w:cs="Times New Roman"/>
          <w:sz w:val="20"/>
          <w:szCs w:val="20"/>
        </w:rPr>
        <w:t>fixés</w:t>
      </w:r>
      <w:r w:rsidRPr="00D83202">
        <w:rPr>
          <w:rFonts w:ascii="Times New Roman" w:eastAsia="Times New Roman" w:hAnsi="Times New Roman" w:cs="Times New Roman"/>
          <w:sz w:val="20"/>
          <w:szCs w:val="20"/>
        </w:rPr>
        <w:t xml:space="preserve"> dans le règlement intérieur.</w:t>
      </w:r>
    </w:p>
    <w:p w:rsidR="008E68EE" w:rsidRPr="00D83202" w:rsidRDefault="008E68EE" w:rsidP="008E68EE">
      <w:pPr>
        <w:spacing w:before="2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83202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En cas de démission d’un membre du bureau, le conseil d’administration se réunit pour élire un remplaçant </w:t>
      </w:r>
      <w:r>
        <w:rPr>
          <w:rFonts w:ascii="Times New Roman" w:eastAsia="Times New Roman" w:hAnsi="Times New Roman" w:cs="Times New Roman"/>
          <w:sz w:val="20"/>
          <w:szCs w:val="20"/>
        </w:rPr>
        <w:t>qui occupera le poste</w:t>
      </w:r>
      <w:r w:rsidRPr="00D83202">
        <w:rPr>
          <w:rFonts w:ascii="Times New Roman" w:eastAsia="Times New Roman" w:hAnsi="Times New Roman" w:cs="Times New Roman"/>
          <w:sz w:val="20"/>
          <w:szCs w:val="20"/>
        </w:rPr>
        <w:t xml:space="preserve"> jusqu’au renouvellement du conseil.</w:t>
      </w:r>
    </w:p>
    <w:p w:rsidR="008E68EE" w:rsidRPr="00D83202" w:rsidRDefault="008E68EE" w:rsidP="008E68EE">
      <w:pPr>
        <w:spacing w:before="2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83202">
        <w:rPr>
          <w:rFonts w:ascii="Times New Roman" w:eastAsia="Times New Roman" w:hAnsi="Times New Roman" w:cs="Times New Roman"/>
          <w:sz w:val="20"/>
          <w:szCs w:val="20"/>
        </w:rPr>
        <w:t>Article 14 – INDEMNITÉS</w:t>
      </w:r>
    </w:p>
    <w:p w:rsidR="008E68EE" w:rsidRPr="00D83202" w:rsidRDefault="008E68EE" w:rsidP="008E68EE">
      <w:pPr>
        <w:spacing w:before="24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Les fonctions des membres du conseil d’administration sont exercées à titre gratuit et bénévole. </w:t>
      </w:r>
      <w:r w:rsidRPr="00D83202">
        <w:rPr>
          <w:rFonts w:ascii="Times New Roman" w:eastAsia="Times New Roman" w:hAnsi="Times New Roman" w:cs="Times New Roman"/>
          <w:sz w:val="20"/>
          <w:szCs w:val="20"/>
        </w:rPr>
        <w:t xml:space="preserve">Les dépenses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effectuées dans le cadre de </w:t>
      </w:r>
      <w:r w:rsidRPr="00D83202">
        <w:rPr>
          <w:rFonts w:ascii="Times New Roman" w:eastAsia="Times New Roman" w:hAnsi="Times New Roman" w:cs="Times New Roman"/>
          <w:sz w:val="20"/>
          <w:szCs w:val="20"/>
        </w:rPr>
        <w:t>l’accomplissement de leur mandat sont néanmoins remboursées, uniquement sur présentation de justificatifs.</w:t>
      </w:r>
    </w:p>
    <w:p w:rsidR="008E68EE" w:rsidRPr="00D83202" w:rsidRDefault="008E68EE" w:rsidP="008E68EE">
      <w:pPr>
        <w:spacing w:before="2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83202">
        <w:rPr>
          <w:rFonts w:ascii="Times New Roman" w:eastAsia="Times New Roman" w:hAnsi="Times New Roman" w:cs="Times New Roman"/>
          <w:sz w:val="20"/>
          <w:szCs w:val="20"/>
        </w:rPr>
        <w:t>Article 15 – RÈGLEMENT INTÉRIEUR</w:t>
      </w:r>
    </w:p>
    <w:p w:rsidR="008E68EE" w:rsidRPr="00D83202" w:rsidRDefault="008E68EE" w:rsidP="008E68EE">
      <w:pPr>
        <w:spacing w:before="2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83202">
        <w:rPr>
          <w:rFonts w:ascii="Times New Roman" w:eastAsia="Times New Roman" w:hAnsi="Times New Roman" w:cs="Times New Roman"/>
          <w:sz w:val="20"/>
          <w:szCs w:val="20"/>
        </w:rPr>
        <w:t xml:space="preserve">Le conseil d’administration </w:t>
      </w:r>
      <w:r>
        <w:rPr>
          <w:rFonts w:ascii="Times New Roman" w:eastAsia="Times New Roman" w:hAnsi="Times New Roman" w:cs="Times New Roman"/>
          <w:sz w:val="20"/>
          <w:szCs w:val="20"/>
        </w:rPr>
        <w:t>met en place</w:t>
      </w:r>
      <w:r w:rsidRPr="00D83202">
        <w:rPr>
          <w:rFonts w:ascii="Times New Roman" w:eastAsia="Times New Roman" w:hAnsi="Times New Roman" w:cs="Times New Roman"/>
          <w:sz w:val="20"/>
          <w:szCs w:val="20"/>
        </w:rPr>
        <w:t xml:space="preserve"> un règlement intérieur qui est soumis au vote de l’assemblée générale. Ce document </w:t>
      </w:r>
      <w:r>
        <w:rPr>
          <w:rFonts w:ascii="Times New Roman" w:eastAsia="Times New Roman" w:hAnsi="Times New Roman" w:cs="Times New Roman"/>
          <w:sz w:val="20"/>
          <w:szCs w:val="20"/>
        </w:rPr>
        <w:t>permet de définir</w:t>
      </w:r>
      <w:r w:rsidRPr="00D83202">
        <w:rPr>
          <w:rFonts w:ascii="Times New Roman" w:eastAsia="Times New Roman" w:hAnsi="Times New Roman" w:cs="Times New Roman"/>
          <w:sz w:val="20"/>
          <w:szCs w:val="20"/>
        </w:rPr>
        <w:t xml:space="preserve"> les points non prévus par le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 w:rsidRPr="00D83202">
        <w:rPr>
          <w:rFonts w:ascii="Times New Roman" w:eastAsia="Times New Roman" w:hAnsi="Times New Roman" w:cs="Times New Roman"/>
          <w:sz w:val="20"/>
          <w:szCs w:val="20"/>
        </w:rPr>
        <w:t xml:space="preserve"> présent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 w:rsidRPr="00D83202">
        <w:rPr>
          <w:rFonts w:ascii="Times New Roman" w:eastAsia="Times New Roman" w:hAnsi="Times New Roman" w:cs="Times New Roman"/>
          <w:sz w:val="20"/>
          <w:szCs w:val="20"/>
        </w:rPr>
        <w:t xml:space="preserve"> statut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 w:rsidRPr="00D83202">
        <w:rPr>
          <w:rFonts w:ascii="Times New Roman" w:eastAsia="Times New Roman" w:hAnsi="Times New Roman" w:cs="Times New Roman"/>
          <w:sz w:val="20"/>
          <w:szCs w:val="20"/>
        </w:rPr>
        <w:t xml:space="preserve">, notamment les règles </w:t>
      </w:r>
      <w:r>
        <w:rPr>
          <w:rFonts w:ascii="Times New Roman" w:eastAsia="Times New Roman" w:hAnsi="Times New Roman" w:cs="Times New Roman"/>
          <w:sz w:val="20"/>
          <w:szCs w:val="20"/>
        </w:rPr>
        <w:t>afférentes</w:t>
      </w:r>
      <w:r w:rsidRPr="00D83202">
        <w:rPr>
          <w:rFonts w:ascii="Times New Roman" w:eastAsia="Times New Roman" w:hAnsi="Times New Roman" w:cs="Times New Roman"/>
          <w:sz w:val="20"/>
          <w:szCs w:val="20"/>
        </w:rPr>
        <w:t xml:space="preserve"> à l’administration interne de l’association.</w:t>
      </w:r>
    </w:p>
    <w:p w:rsidR="008E68EE" w:rsidRPr="00D83202" w:rsidRDefault="008E68EE" w:rsidP="008E68EE">
      <w:pPr>
        <w:spacing w:before="2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83202">
        <w:rPr>
          <w:rFonts w:ascii="Times New Roman" w:eastAsia="Times New Roman" w:hAnsi="Times New Roman" w:cs="Times New Roman"/>
          <w:sz w:val="20"/>
          <w:szCs w:val="20"/>
        </w:rPr>
        <w:t>Article 16 – DISSOLUTION DE L’ASSOCIATION</w:t>
      </w:r>
    </w:p>
    <w:p w:rsidR="008E68EE" w:rsidRPr="00D83202" w:rsidRDefault="008E68EE" w:rsidP="008E68EE">
      <w:pPr>
        <w:spacing w:before="2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83202">
        <w:rPr>
          <w:rFonts w:ascii="Times New Roman" w:eastAsia="Times New Roman" w:hAnsi="Times New Roman" w:cs="Times New Roman"/>
          <w:sz w:val="20"/>
          <w:szCs w:val="20"/>
        </w:rPr>
        <w:t>La décision de dissolution de l’association est prise par au moins trois quarts (3/4) des membres présents ou représentés à l’assemblée générale extraordinaire. 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 w:rsidRPr="00D83202">
        <w:rPr>
          <w:rFonts w:ascii="Times New Roman" w:eastAsia="Times New Roman" w:hAnsi="Times New Roman" w:cs="Times New Roman"/>
          <w:sz w:val="20"/>
          <w:szCs w:val="20"/>
        </w:rPr>
        <w:t>n ou plusieurs liquidateurs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est nommé par cette dernière</w:t>
      </w:r>
      <w:r w:rsidRPr="00D83202">
        <w:rPr>
          <w:rFonts w:ascii="Times New Roman" w:eastAsia="Times New Roman" w:hAnsi="Times New Roman" w:cs="Times New Roman"/>
          <w:sz w:val="20"/>
          <w:szCs w:val="20"/>
        </w:rPr>
        <w:t>. Le cas échéant, l’actif net est dévolu à un organisme ayant un objet compatible avec celui de l’association.</w:t>
      </w:r>
    </w:p>
    <w:p w:rsidR="008E68EE" w:rsidRPr="00D83202" w:rsidRDefault="008E68EE" w:rsidP="008E68EE">
      <w:pPr>
        <w:spacing w:before="24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Le nombre d’exemplaires de ces présents statuts équivaut au nombre des membres fondateurs. </w:t>
      </w:r>
      <w:r w:rsidRPr="00D83202">
        <w:rPr>
          <w:rFonts w:ascii="Times New Roman" w:eastAsia="Times New Roman" w:hAnsi="Times New Roman" w:cs="Times New Roman"/>
          <w:sz w:val="20"/>
          <w:szCs w:val="20"/>
        </w:rPr>
        <w:t>Un exemplaire sera également remis à la Préfecture pour enregistrement.</w:t>
      </w:r>
    </w:p>
    <w:p w:rsidR="008E68EE" w:rsidRPr="00D83202" w:rsidRDefault="008E68EE" w:rsidP="008E68EE">
      <w:pPr>
        <w:spacing w:before="2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83202">
        <w:rPr>
          <w:rFonts w:ascii="Times New Roman" w:eastAsia="Times New Roman" w:hAnsi="Times New Roman" w:cs="Times New Roman"/>
          <w:sz w:val="20"/>
          <w:szCs w:val="20"/>
        </w:rPr>
        <w:t>Fait à ___________, le ___________.</w:t>
      </w:r>
    </w:p>
    <w:p w:rsidR="008E68EE" w:rsidRPr="00D83202" w:rsidRDefault="008E68EE" w:rsidP="008E68EE">
      <w:pPr>
        <w:spacing w:before="2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83202">
        <w:rPr>
          <w:rFonts w:ascii="Times New Roman" w:eastAsia="Times New Roman" w:hAnsi="Times New Roman" w:cs="Times New Roman"/>
          <w:sz w:val="20"/>
          <w:szCs w:val="20"/>
        </w:rPr>
        <w:t>SIGNATURE DU PRÉSIDENT DE L’ASSOCIATION :</w:t>
      </w:r>
    </w:p>
    <w:p w:rsidR="008E68EE" w:rsidRPr="00D83202" w:rsidRDefault="008E68EE" w:rsidP="008E68EE">
      <w:pPr>
        <w:spacing w:before="240"/>
        <w:jc w:val="center"/>
        <w:rPr>
          <w:rFonts w:ascii="Times New Roman" w:hAnsi="Times New Roman" w:cs="Times New Roman"/>
          <w:sz w:val="20"/>
          <w:szCs w:val="20"/>
        </w:rPr>
      </w:pPr>
      <w:r w:rsidRPr="00D83202">
        <w:rPr>
          <w:rFonts w:ascii="Times New Roman" w:eastAsia="Times New Roman" w:hAnsi="Times New Roman" w:cs="Times New Roman"/>
          <w:sz w:val="20"/>
          <w:szCs w:val="20"/>
        </w:rPr>
        <w:t>___________</w:t>
      </w:r>
    </w:p>
    <w:p w:rsidR="008E68EE" w:rsidRPr="00D83202" w:rsidRDefault="008E68EE" w:rsidP="008E68EE">
      <w:pPr>
        <w:spacing w:before="2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83202">
        <w:rPr>
          <w:rFonts w:ascii="Times New Roman" w:eastAsia="Times New Roman" w:hAnsi="Times New Roman" w:cs="Times New Roman"/>
          <w:sz w:val="20"/>
          <w:szCs w:val="20"/>
        </w:rPr>
        <w:t>SIGNATURE D’UN MEMBRE DE L’ASSOCIATION :</w:t>
      </w:r>
    </w:p>
    <w:p w:rsidR="008E68EE" w:rsidRPr="00D83202" w:rsidRDefault="008E68EE" w:rsidP="008E68EE">
      <w:pPr>
        <w:spacing w:before="2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83202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Start"/>
      <w:r w:rsidRPr="00D83202">
        <w:rPr>
          <w:rFonts w:ascii="Times New Roman" w:eastAsia="Times New Roman" w:hAnsi="Times New Roman" w:cs="Times New Roman"/>
          <w:sz w:val="20"/>
          <w:szCs w:val="20"/>
        </w:rPr>
        <w:t>autre</w:t>
      </w:r>
      <w:proofErr w:type="gramEnd"/>
      <w:r w:rsidRPr="00D83202">
        <w:rPr>
          <w:rFonts w:ascii="Times New Roman" w:eastAsia="Times New Roman" w:hAnsi="Times New Roman" w:cs="Times New Roman"/>
          <w:sz w:val="20"/>
          <w:szCs w:val="20"/>
        </w:rPr>
        <w:t xml:space="preserve"> que le président de l’association)</w:t>
      </w:r>
    </w:p>
    <w:p w:rsidR="001A01B5" w:rsidRDefault="001A01B5">
      <w:bookmarkStart w:id="1" w:name="_GoBack"/>
      <w:bookmarkEnd w:id="1"/>
    </w:p>
    <w:sectPr w:rsidR="001A01B5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324AB"/>
    <w:multiLevelType w:val="multilevel"/>
    <w:tmpl w:val="C052A2D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1CB3290"/>
    <w:multiLevelType w:val="multilevel"/>
    <w:tmpl w:val="F76A655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556E2989"/>
    <w:multiLevelType w:val="multilevel"/>
    <w:tmpl w:val="29AC237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708D1B51"/>
    <w:multiLevelType w:val="multilevel"/>
    <w:tmpl w:val="2EB416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8EE"/>
    <w:rsid w:val="001A01B5"/>
    <w:rsid w:val="008E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9531EE-5FA2-4E22-9315-38EEDB02B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8EE"/>
    <w:pPr>
      <w:spacing w:after="200" w:line="276" w:lineRule="auto"/>
    </w:pPr>
    <w:rPr>
      <w:rFonts w:ascii="Calibri" w:eastAsia="Calibri" w:hAnsi="Calibri" w:cs="Calibri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781</Words>
  <Characters>4300</Characters>
  <Application>Microsoft Office Word</Application>
  <DocSecurity>0</DocSecurity>
  <Lines>35</Lines>
  <Paragraphs>10</Paragraphs>
  <ScaleCrop>false</ScaleCrop>
  <Company/>
  <LinksUpToDate>false</LinksUpToDate>
  <CharactersWithSpaces>5071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Content Squad</dc:creator>
  <cp:keywords/>
  <dc:description/>
  <cp:lastModifiedBy>Nadia RAKOTOARISON</cp:lastModifiedBy>
  <cp:revision>1</cp:revision>
  <dcterms:created xsi:type="dcterms:W3CDTF">2019-06-24T16:39:00Z</dcterms:created>
  <dcterms:modified xsi:type="dcterms:W3CDTF">2019-06-24T16:40:00Z</dcterms:modified>
</cp:coreProperties>
</file>